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Masainas</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Sud Sardegna</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